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8BC1" w14:textId="77777777" w:rsidR="001F3551" w:rsidRDefault="00000000">
      <w:pPr>
        <w:pStyle w:val="BodyText"/>
        <w:framePr w:w="1271" w:h="266" w:wrap="none" w:hAnchor="page" w:x="9699" w:y="1"/>
        <w:spacing w:line="240" w:lineRule="auto"/>
        <w:jc w:val="right"/>
      </w:pPr>
      <w:r>
        <w:rPr>
          <w:rStyle w:val="BodyTextChar"/>
          <w:lang w:val="en-US" w:eastAsia="en-US" w:bidi="en-US"/>
        </w:rPr>
        <w:t>F01-DSP10</w:t>
      </w:r>
    </w:p>
    <w:p w14:paraId="6A932E9F" w14:textId="77777777" w:rsidR="001F3551" w:rsidRDefault="001F3551">
      <w:pPr>
        <w:spacing w:after="265" w:line="1" w:lineRule="exact"/>
      </w:pPr>
    </w:p>
    <w:p w14:paraId="2B707CDA" w14:textId="77777777" w:rsidR="001F3551" w:rsidRDefault="001F3551">
      <w:pPr>
        <w:spacing w:line="1" w:lineRule="exact"/>
        <w:sectPr w:rsidR="001F3551">
          <w:pgSz w:w="11900" w:h="16840"/>
          <w:pgMar w:top="856" w:right="932" w:bottom="700" w:left="1148" w:header="428" w:footer="272" w:gutter="0"/>
          <w:pgNumType w:start="1"/>
          <w:cols w:space="720"/>
          <w:noEndnote/>
          <w:docGrid w:linePitch="360"/>
        </w:sectPr>
      </w:pPr>
    </w:p>
    <w:p w14:paraId="1572910A" w14:textId="77777777" w:rsidR="001F3551" w:rsidRDefault="001F3551">
      <w:pPr>
        <w:spacing w:line="240" w:lineRule="exact"/>
        <w:rPr>
          <w:sz w:val="19"/>
          <w:szCs w:val="19"/>
        </w:rPr>
      </w:pPr>
    </w:p>
    <w:p w14:paraId="6732D7F0" w14:textId="77777777" w:rsidR="001F3551" w:rsidRDefault="001F3551">
      <w:pPr>
        <w:spacing w:line="240" w:lineRule="exact"/>
        <w:rPr>
          <w:sz w:val="19"/>
          <w:szCs w:val="19"/>
        </w:rPr>
      </w:pPr>
    </w:p>
    <w:p w14:paraId="249311F1" w14:textId="77777777" w:rsidR="001F3551" w:rsidRDefault="001F3551">
      <w:pPr>
        <w:spacing w:before="49" w:after="49" w:line="240" w:lineRule="exact"/>
        <w:rPr>
          <w:sz w:val="19"/>
          <w:szCs w:val="19"/>
        </w:rPr>
      </w:pPr>
    </w:p>
    <w:p w14:paraId="392418C7" w14:textId="77777777" w:rsidR="001F3551" w:rsidRDefault="001F3551">
      <w:pPr>
        <w:spacing w:line="1" w:lineRule="exact"/>
        <w:sectPr w:rsidR="001F3551">
          <w:type w:val="continuous"/>
          <w:pgSz w:w="11900" w:h="16840"/>
          <w:pgMar w:top="856" w:right="0" w:bottom="700" w:left="0" w:header="0" w:footer="3" w:gutter="0"/>
          <w:cols w:space="720"/>
          <w:noEndnote/>
          <w:docGrid w:linePitch="360"/>
        </w:sectPr>
      </w:pPr>
    </w:p>
    <w:p w14:paraId="38D7560C" w14:textId="77777777" w:rsidR="001F3551" w:rsidRDefault="00000000">
      <w:pPr>
        <w:pStyle w:val="BodyText"/>
        <w:spacing w:after="1500" w:line="240" w:lineRule="auto"/>
        <w:jc w:val="center"/>
      </w:pPr>
      <w:r>
        <w:rPr>
          <w:rStyle w:val="BodyTextChar"/>
        </w:rPr>
        <w:t>Domnule Primar,</w:t>
      </w:r>
    </w:p>
    <w:p w14:paraId="380CD656" w14:textId="77777777" w:rsidR="001F3551" w:rsidRDefault="00000000">
      <w:pPr>
        <w:pStyle w:val="BodyText"/>
        <w:tabs>
          <w:tab w:val="right" w:leader="dot" w:pos="9708"/>
        </w:tabs>
        <w:spacing w:line="398" w:lineRule="auto"/>
        <w:ind w:firstLine="740"/>
        <w:jc w:val="both"/>
      </w:pPr>
      <w:r>
        <w:rPr>
          <w:rStyle w:val="BodyTextChar"/>
        </w:rPr>
        <w:t>Subsemnatul/a</w:t>
      </w:r>
      <w:r>
        <w:rPr>
          <w:rStyle w:val="BodyTextChar"/>
        </w:rPr>
        <w:tab/>
        <w:t>,</w:t>
      </w:r>
    </w:p>
    <w:p w14:paraId="6C97DA24" w14:textId="7D5D01A2" w:rsidR="001F3551" w:rsidRDefault="00000000" w:rsidP="005150EF">
      <w:pPr>
        <w:pStyle w:val="BodyText"/>
        <w:tabs>
          <w:tab w:val="right" w:leader="dot" w:pos="3371"/>
          <w:tab w:val="left" w:pos="3501"/>
          <w:tab w:val="left" w:leader="dot" w:pos="8024"/>
          <w:tab w:val="left" w:leader="dot" w:pos="8881"/>
          <w:tab w:val="left" w:leader="dot" w:pos="9686"/>
          <w:tab w:val="left" w:leader="dot" w:pos="9880"/>
        </w:tabs>
        <w:spacing w:line="398" w:lineRule="auto"/>
        <w:jc w:val="both"/>
      </w:pPr>
      <w:r>
        <w:rPr>
          <w:rStyle w:val="BodyTextChar"/>
        </w:rPr>
        <w:t xml:space="preserve">domiciliat în </w:t>
      </w:r>
      <w:r>
        <w:rPr>
          <w:rStyle w:val="BodyTextChar"/>
        </w:rPr>
        <w:tab/>
        <w:t>,</w:t>
      </w:r>
      <w:r>
        <w:rPr>
          <w:rStyle w:val="BodyTextChar"/>
        </w:rPr>
        <w:tab/>
        <w:t>str.</w:t>
      </w:r>
      <w:r>
        <w:rPr>
          <w:rStyle w:val="BodyTextChar"/>
        </w:rPr>
        <w:tab/>
        <w:t>, nr.</w:t>
      </w:r>
      <w:r>
        <w:rPr>
          <w:rStyle w:val="BodyTextChar"/>
        </w:rPr>
        <w:tab/>
        <w:t>, b</w:t>
      </w:r>
      <w:r w:rsidR="005150EF">
        <w:rPr>
          <w:rStyle w:val="BodyTextChar"/>
        </w:rPr>
        <w:t xml:space="preserve">l……, </w:t>
      </w:r>
      <w:r>
        <w:rPr>
          <w:rStyle w:val="BodyTextChar"/>
        </w:rPr>
        <w:t>sc</w:t>
      </w:r>
      <w:r>
        <w:rPr>
          <w:rStyle w:val="BodyTextChar"/>
        </w:rPr>
        <w:tab/>
        <w:t>, ap...., e-mail</w:t>
      </w:r>
      <w:r w:rsidR="005150EF">
        <w:rPr>
          <w:rStyle w:val="BodyTextChar"/>
        </w:rPr>
        <w:t>………………</w:t>
      </w:r>
      <w:r>
        <w:rPr>
          <w:rStyle w:val="BodyTextChar"/>
        </w:rPr>
        <w:tab/>
        <w:t>, telefo</w:t>
      </w:r>
      <w:r w:rsidR="005150EF">
        <w:rPr>
          <w:rStyle w:val="BodyTextChar"/>
        </w:rPr>
        <w:t xml:space="preserve">n…………………………… </w:t>
      </w:r>
      <w:r>
        <w:rPr>
          <w:rStyle w:val="BodyTextChar"/>
        </w:rPr>
        <w:t>,</w:t>
      </w:r>
    </w:p>
    <w:p w14:paraId="18989316" w14:textId="77777777" w:rsidR="001F3551" w:rsidRDefault="00000000">
      <w:pPr>
        <w:pStyle w:val="BodyText"/>
        <w:tabs>
          <w:tab w:val="left" w:leader="dot" w:pos="1998"/>
          <w:tab w:val="right" w:leader="dot" w:pos="3371"/>
          <w:tab w:val="left" w:pos="3649"/>
        </w:tabs>
        <w:spacing w:line="398" w:lineRule="auto"/>
        <w:jc w:val="both"/>
      </w:pPr>
      <w:r>
        <w:rPr>
          <w:rStyle w:val="BodyTextChar"/>
        </w:rPr>
        <w:t>vă rog să îmi aprobați eliberarea avizului de iluminat public conform certificatului de urbanism nr.</w:t>
      </w:r>
      <w:r>
        <w:rPr>
          <w:rStyle w:val="BodyTextChar"/>
        </w:rPr>
        <w:tab/>
        <w:t>/</w:t>
      </w:r>
      <w:r>
        <w:rPr>
          <w:rStyle w:val="BodyTextChar"/>
        </w:rPr>
        <w:tab/>
        <w:t>,</w:t>
      </w:r>
      <w:r>
        <w:rPr>
          <w:rStyle w:val="BodyTextChar"/>
        </w:rPr>
        <w:tab/>
        <w:t>în vederea obținerii autorizației de construire.</w:t>
      </w:r>
    </w:p>
    <w:p w14:paraId="304F7E26" w14:textId="77777777" w:rsidR="001F3551" w:rsidRDefault="00000000">
      <w:pPr>
        <w:pStyle w:val="BodyText"/>
        <w:numPr>
          <w:ilvl w:val="0"/>
          <w:numId w:val="1"/>
        </w:numPr>
        <w:tabs>
          <w:tab w:val="left" w:pos="676"/>
        </w:tabs>
        <w:spacing w:line="398" w:lineRule="auto"/>
        <w:ind w:left="360"/>
        <w:jc w:val="both"/>
      </w:pPr>
      <w:r>
        <w:rPr>
          <w:rStyle w:val="BodyTextChar"/>
        </w:rPr>
        <w:t>copie memoriu tehnic; • poza teren - situație existentă a sistemului de iluminat public;</w:t>
      </w:r>
    </w:p>
    <w:p w14:paraId="74A73265" w14:textId="77777777" w:rsidR="001F3551" w:rsidRDefault="00000000">
      <w:pPr>
        <w:pStyle w:val="BodyText"/>
        <w:numPr>
          <w:ilvl w:val="0"/>
          <w:numId w:val="1"/>
        </w:numPr>
        <w:tabs>
          <w:tab w:val="left" w:pos="676"/>
        </w:tabs>
        <w:spacing w:after="380" w:line="398" w:lineRule="auto"/>
        <w:ind w:left="360"/>
        <w:jc w:val="both"/>
        <w:rPr>
          <w:rStyle w:val="BodyTextChar"/>
        </w:rPr>
      </w:pPr>
      <w:r>
        <w:rPr>
          <w:rStyle w:val="BodyTextChar"/>
        </w:rPr>
        <w:t>plan încadrare în zonă; • plan de situație;</w:t>
      </w:r>
    </w:p>
    <w:p w14:paraId="480C308C" w14:textId="77777777" w:rsidR="005150EF" w:rsidRDefault="005150EF" w:rsidP="005150EF">
      <w:pPr>
        <w:pStyle w:val="BodyText"/>
        <w:tabs>
          <w:tab w:val="left" w:pos="676"/>
        </w:tabs>
        <w:spacing w:after="380" w:line="398" w:lineRule="auto"/>
        <w:ind w:left="360"/>
        <w:jc w:val="both"/>
      </w:pPr>
    </w:p>
    <w:p w14:paraId="4D454E8B" w14:textId="77777777" w:rsidR="001F3551" w:rsidRDefault="00000000">
      <w:pPr>
        <w:pStyle w:val="BodyText"/>
        <w:ind w:left="360"/>
        <w:jc w:val="both"/>
      </w:pPr>
      <w:r>
        <w:rPr>
          <w:rStyle w:val="BodyTextChar"/>
        </w:rPr>
        <w:t>îmi asum întreaga răspundere de realitatea datelor specificate mai sus.</w:t>
      </w:r>
    </w:p>
    <w:p w14:paraId="76E2FC17" w14:textId="77777777" w:rsidR="001F3551" w:rsidRDefault="00000000">
      <w:pPr>
        <w:pStyle w:val="BodyText"/>
        <w:spacing w:after="2000"/>
        <w:jc w:val="both"/>
      </w:pPr>
      <w:r>
        <w:rPr>
          <w:rStyle w:val="BodyTextChar"/>
          <w:i/>
          <w:iCs/>
        </w:rPr>
        <w:t xml:space="preserve">în baza </w:t>
      </w:r>
      <w:r>
        <w:rPr>
          <w:rStyle w:val="BodyTextChar"/>
          <w:i/>
          <w:iCs/>
          <w:lang w:val="en-US" w:eastAsia="en-US" w:bidi="en-US"/>
        </w:rPr>
        <w:t>art.</w:t>
      </w:r>
      <w:r>
        <w:rPr>
          <w:rStyle w:val="BodyTextChar"/>
          <w:lang w:val="en-US" w:eastAsia="en-US" w:bidi="en-US"/>
        </w:rPr>
        <w:t xml:space="preserve"> </w:t>
      </w:r>
      <w:r>
        <w:rPr>
          <w:rStyle w:val="BodyTextChar"/>
        </w:rPr>
        <w:t xml:space="preserve">6, </w:t>
      </w:r>
      <w:r>
        <w:rPr>
          <w:rStyle w:val="BodyTextChar"/>
          <w:i/>
          <w:iCs/>
        </w:rPr>
        <w:t xml:space="preserve">alin. 1, </w:t>
      </w:r>
      <w:r>
        <w:rPr>
          <w:rStyle w:val="BodyTextChar"/>
          <w:i/>
          <w:iCs/>
          <w:lang w:val="en-US" w:eastAsia="en-US" w:bidi="en-US"/>
        </w:rPr>
        <w:t xml:space="preserve">lit. </w:t>
      </w:r>
      <w:r>
        <w:rPr>
          <w:rStyle w:val="BodyTextChar"/>
          <w:i/>
          <w:iCs/>
        </w:rPr>
        <w:t>a), b), c), e) din Reg. European 2016/679, îmi exprim acordul pentru prelucrarea datelor cu caracter personal, în scop statistic și pentru eliberarea avizului de funcționare. Prezentul consimțământ este acordat de bunăvoie și poate fi oricând revocat în scris.</w:t>
      </w:r>
    </w:p>
    <w:p w14:paraId="7CEDF723" w14:textId="0E0AA2D2" w:rsidR="001F3551" w:rsidRDefault="00000000">
      <w:pPr>
        <w:pStyle w:val="BodyText"/>
        <w:spacing w:after="960" w:line="240" w:lineRule="auto"/>
        <w:ind w:left="4840"/>
        <w:jc w:val="both"/>
      </w:pPr>
      <w:r>
        <w:rPr>
          <w:noProof/>
        </w:rPr>
        <mc:AlternateContent>
          <mc:Choice Requires="wps">
            <w:drawing>
              <wp:anchor distT="0" distB="0" distL="114300" distR="114300" simplePos="0" relativeHeight="125829378" behindDoc="0" locked="0" layoutInCell="1" allowOverlap="1" wp14:anchorId="730FC830" wp14:editId="3F7FCACE">
                <wp:simplePos x="0" y="0"/>
                <wp:positionH relativeFrom="page">
                  <wp:posOffset>1640840</wp:posOffset>
                </wp:positionH>
                <wp:positionV relativeFrom="paragraph">
                  <wp:posOffset>12700</wp:posOffset>
                </wp:positionV>
                <wp:extent cx="400050" cy="16891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400050" cy="168910"/>
                        </a:xfrm>
                        <a:prstGeom prst="rect">
                          <a:avLst/>
                        </a:prstGeom>
                        <a:noFill/>
                      </wps:spPr>
                      <wps:txbx>
                        <w:txbxContent>
                          <w:p w14:paraId="2C5F283E" w14:textId="77777777" w:rsidR="001F3551" w:rsidRDefault="00000000">
                            <w:pPr>
                              <w:pStyle w:val="BodyText"/>
                              <w:spacing w:line="240" w:lineRule="auto"/>
                            </w:pPr>
                            <w:r>
                              <w:rPr>
                                <w:rStyle w:val="BodyTextChar"/>
                              </w:rPr>
                              <w:t>Data,</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29.19999999999999pt;margin-top:1.pt;width:31.5pt;height:13.3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Data,</w:t>
                      </w:r>
                    </w:p>
                  </w:txbxContent>
                </v:textbox>
                <w10:wrap type="square" side="right" anchorx="page"/>
              </v:shape>
            </w:pict>
          </mc:Fallback>
        </mc:AlternateContent>
      </w:r>
      <w:r w:rsidR="005150EF">
        <w:rPr>
          <w:rStyle w:val="BodyTextChar"/>
        </w:rPr>
        <w:t xml:space="preserve">                    </w:t>
      </w:r>
      <w:r>
        <w:rPr>
          <w:rStyle w:val="BodyTextChar"/>
        </w:rPr>
        <w:t>Semnătura,</w:t>
      </w:r>
    </w:p>
    <w:p w14:paraId="502EF26C" w14:textId="07B3DFB7" w:rsidR="001F3551" w:rsidRDefault="005150EF">
      <w:pPr>
        <w:pStyle w:val="BodyText"/>
        <w:tabs>
          <w:tab w:val="left" w:leader="underscore" w:pos="2477"/>
        </w:tabs>
        <w:spacing w:after="2880" w:line="240" w:lineRule="auto"/>
      </w:pPr>
      <w:r>
        <w:rPr>
          <w:rStyle w:val="BodyTextChar"/>
        </w:rPr>
        <w:t xml:space="preserve">      </w:t>
      </w:r>
      <w:r w:rsidR="00000000">
        <w:rPr>
          <w:rStyle w:val="BodyTextChar"/>
        </w:rPr>
        <w:t>Tel.</w:t>
      </w:r>
      <w:r w:rsidR="00000000">
        <w:rPr>
          <w:rStyle w:val="BodyTextChar"/>
        </w:rPr>
        <w:tab/>
      </w:r>
    </w:p>
    <w:p w14:paraId="34170B0D" w14:textId="77777777" w:rsidR="001F3551" w:rsidRDefault="00000000">
      <w:pPr>
        <w:pStyle w:val="BodyText"/>
        <w:spacing w:line="240" w:lineRule="auto"/>
        <w:rPr>
          <w:sz w:val="19"/>
          <w:szCs w:val="19"/>
        </w:rPr>
      </w:pPr>
      <w:r>
        <w:rPr>
          <w:rStyle w:val="BodyTextChar"/>
          <w:sz w:val="19"/>
          <w:szCs w:val="19"/>
          <w:lang w:val="en-US" w:eastAsia="en-US" w:bidi="en-US"/>
        </w:rPr>
        <w:t xml:space="preserve">Ed. I, </w:t>
      </w:r>
      <w:r>
        <w:rPr>
          <w:rStyle w:val="BodyTextChar"/>
          <w:sz w:val="19"/>
          <w:szCs w:val="19"/>
        </w:rPr>
        <w:t>rev. 04</w:t>
      </w:r>
    </w:p>
    <w:sectPr w:rsidR="001F3551">
      <w:type w:val="continuous"/>
      <w:pgSz w:w="11900" w:h="16840"/>
      <w:pgMar w:top="856" w:right="939" w:bottom="700" w:left="11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D4A3" w14:textId="77777777" w:rsidR="00E4544C" w:rsidRDefault="00E4544C">
      <w:r>
        <w:separator/>
      </w:r>
    </w:p>
  </w:endnote>
  <w:endnote w:type="continuationSeparator" w:id="0">
    <w:p w14:paraId="710ED1A5" w14:textId="77777777" w:rsidR="00E4544C" w:rsidRDefault="00E4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1ED5" w14:textId="77777777" w:rsidR="00E4544C" w:rsidRDefault="00E4544C"/>
  </w:footnote>
  <w:footnote w:type="continuationSeparator" w:id="0">
    <w:p w14:paraId="7B8DBEB6" w14:textId="77777777" w:rsidR="00E4544C" w:rsidRDefault="00E454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C4170"/>
    <w:multiLevelType w:val="multilevel"/>
    <w:tmpl w:val="320A031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13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51"/>
    <w:rsid w:val="001F3551"/>
    <w:rsid w:val="005150EF"/>
    <w:rsid w:val="008F0AFB"/>
    <w:rsid w:val="00E4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8CB8"/>
  <w15:docId w15:val="{55A8CAC4-50A3-49B4-BD1F-932698CA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Verdana" w:eastAsia="Verdana" w:hAnsi="Verdana" w:cs="Verdana"/>
      <w:b w:val="0"/>
      <w:bCs w:val="0"/>
      <w:i w:val="0"/>
      <w:iCs w:val="0"/>
      <w:smallCaps w:val="0"/>
      <w:strike w:val="0"/>
      <w:sz w:val="20"/>
      <w:szCs w:val="20"/>
      <w:u w:val="none"/>
    </w:rPr>
  </w:style>
  <w:style w:type="paragraph" w:styleId="BodyText">
    <w:name w:val="Body Text"/>
    <w:basedOn w:val="Normal"/>
    <w:link w:val="BodyTextChar"/>
    <w:qFormat/>
    <w:pPr>
      <w:spacing w:line="266" w:lineRule="auto"/>
    </w:pPr>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Violeta Banasu</cp:lastModifiedBy>
  <cp:revision>2</cp:revision>
  <dcterms:created xsi:type="dcterms:W3CDTF">2025-03-27T11:29:00Z</dcterms:created>
  <dcterms:modified xsi:type="dcterms:W3CDTF">2025-03-27T11:31:00Z</dcterms:modified>
</cp:coreProperties>
</file>